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4E" w:rsidRPr="00EB780A" w:rsidRDefault="00D4064E" w:rsidP="00D4064E">
      <w:pPr>
        <w:jc w:val="center"/>
        <w:rPr>
          <w:rFonts w:ascii="黑体" w:eastAsia="黑体" w:hint="eastAsia"/>
          <w:b/>
          <w:sz w:val="36"/>
          <w:szCs w:val="36"/>
        </w:rPr>
      </w:pPr>
      <w:r w:rsidRPr="00EB780A">
        <w:rPr>
          <w:rFonts w:ascii="黑体" w:eastAsia="黑体" w:hint="eastAsia"/>
          <w:b/>
          <w:sz w:val="36"/>
          <w:szCs w:val="36"/>
        </w:rPr>
        <w:t>吉林交通职业技术学院</w:t>
      </w:r>
    </w:p>
    <w:p w:rsidR="00D4064E" w:rsidRPr="00EB780A" w:rsidRDefault="00D4064E" w:rsidP="00D4064E">
      <w:pPr>
        <w:jc w:val="center"/>
        <w:rPr>
          <w:rFonts w:ascii="黑体" w:eastAsia="黑体" w:hint="eastAsia"/>
          <w:b/>
          <w:sz w:val="36"/>
          <w:szCs w:val="36"/>
        </w:rPr>
      </w:pPr>
      <w:r w:rsidRPr="00EB780A">
        <w:rPr>
          <w:rFonts w:ascii="黑体" w:eastAsia="黑体" w:hint="eastAsia"/>
          <w:b/>
          <w:sz w:val="36"/>
          <w:szCs w:val="36"/>
        </w:rPr>
        <w:t>201</w:t>
      </w:r>
      <w:r>
        <w:rPr>
          <w:rFonts w:ascii="黑体" w:eastAsia="黑体" w:hint="eastAsia"/>
          <w:b/>
          <w:sz w:val="36"/>
          <w:szCs w:val="36"/>
        </w:rPr>
        <w:t>6</w:t>
      </w:r>
      <w:r w:rsidRPr="00EB780A">
        <w:rPr>
          <w:rFonts w:ascii="黑体" w:eastAsia="黑体" w:hint="eastAsia"/>
          <w:b/>
          <w:sz w:val="36"/>
          <w:szCs w:val="36"/>
        </w:rPr>
        <w:t>年度中层单位负责人党风廉政建设责任书</w:t>
      </w:r>
    </w:p>
    <w:p w:rsidR="00D4064E" w:rsidRDefault="00D4064E" w:rsidP="00D4064E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D4064E" w:rsidRPr="00EB780A" w:rsidRDefault="00D4064E" w:rsidP="00D4064E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</w:t>
      </w:r>
      <w:r w:rsidRPr="00EB780A">
        <w:rPr>
          <w:rFonts w:ascii="仿宋_GB2312" w:eastAsia="仿宋_GB2312" w:hint="eastAsia"/>
          <w:sz w:val="30"/>
          <w:szCs w:val="30"/>
        </w:rPr>
        <w:t>《关于实行党风廉政建设责任制的规定》，为进一步明确领导班子、领导干部在党风廉政建设和反腐败工作中的主体责任，特制定本责任书。</w:t>
      </w:r>
    </w:p>
    <w:p w:rsidR="00D4064E" w:rsidRPr="00EB780A" w:rsidRDefault="00D4064E" w:rsidP="00D4064E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EB780A">
        <w:rPr>
          <w:rFonts w:ascii="仿宋_GB2312" w:eastAsia="仿宋_GB2312" w:hint="eastAsia"/>
          <w:sz w:val="30"/>
          <w:szCs w:val="30"/>
        </w:rPr>
        <w:t>一、认真贯彻执行</w:t>
      </w:r>
      <w:r>
        <w:rPr>
          <w:rFonts w:ascii="仿宋_GB2312" w:eastAsia="仿宋_GB2312" w:hint="eastAsia"/>
          <w:sz w:val="30"/>
          <w:szCs w:val="30"/>
        </w:rPr>
        <w:t>中央、省委决策部署和学院党委会院长办公会决议，</w:t>
      </w:r>
      <w:r w:rsidRPr="00EB780A">
        <w:rPr>
          <w:rFonts w:ascii="仿宋_GB2312" w:eastAsia="仿宋_GB2312" w:hint="eastAsia"/>
          <w:sz w:val="30"/>
          <w:szCs w:val="30"/>
        </w:rPr>
        <w:t>严格遵守</w:t>
      </w:r>
      <w:r>
        <w:rPr>
          <w:rFonts w:ascii="仿宋_GB2312" w:eastAsia="仿宋_GB2312" w:hint="eastAsia"/>
          <w:sz w:val="30"/>
          <w:szCs w:val="30"/>
        </w:rPr>
        <w:t>党的政治纪律和政治</w:t>
      </w:r>
      <w:r w:rsidRPr="00EB780A">
        <w:rPr>
          <w:rFonts w:ascii="仿宋_GB2312" w:eastAsia="仿宋_GB2312" w:hint="eastAsia"/>
          <w:sz w:val="30"/>
          <w:szCs w:val="30"/>
        </w:rPr>
        <w:t>规矩，在政治上、思想上和行动上与党中央保持高度一致。</w:t>
      </w:r>
    </w:p>
    <w:p w:rsidR="00D4064E" w:rsidRPr="00EB780A" w:rsidRDefault="00D4064E" w:rsidP="00D4064E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</w:t>
      </w:r>
      <w:r w:rsidRPr="00EB780A">
        <w:rPr>
          <w:rFonts w:ascii="仿宋_GB2312" w:eastAsia="仿宋_GB2312" w:hint="eastAsia"/>
          <w:sz w:val="30"/>
          <w:szCs w:val="30"/>
        </w:rPr>
        <w:t>及时研究制定本单位、本部门党风廉政建设工作计划，并认真组织实施，确保目标任务的完成。年度内至少要召开两次专题研究本单位、本部门党风廉政建设工作会议。</w:t>
      </w:r>
    </w:p>
    <w:p w:rsidR="00D4064E" w:rsidRPr="006F31A9" w:rsidRDefault="00D4064E" w:rsidP="00D4064E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</w:t>
      </w:r>
      <w:r w:rsidRPr="006F31A9">
        <w:rPr>
          <w:rFonts w:ascii="仿宋_GB2312" w:eastAsia="仿宋_GB2312" w:hint="eastAsia"/>
          <w:sz w:val="30"/>
          <w:szCs w:val="30"/>
        </w:rPr>
        <w:t>认真学习贯彻执行《中国共产党廉洁自律准则》和《中国共产党纪律处分条例》，认真履行“一岗双责”，推动本单位党风廉政建设各项工作深入开展。对下属廉洁从政、廉洁从教、廉洁从研情况进行监督、检查和考核。</w:t>
      </w:r>
    </w:p>
    <w:p w:rsidR="00D4064E" w:rsidRPr="00EB780A" w:rsidRDefault="00D4064E" w:rsidP="00D4064E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</w:t>
      </w:r>
      <w:r w:rsidRPr="00EB780A">
        <w:rPr>
          <w:rFonts w:ascii="仿宋_GB2312" w:eastAsia="仿宋_GB2312" w:hint="eastAsia"/>
          <w:sz w:val="30"/>
          <w:szCs w:val="30"/>
        </w:rPr>
        <w:t>、严格执行《关于领导干部报告个人有关事项的规定》，要按照《规定》要求如实报告个人有关事项，自觉接受监督。</w:t>
      </w:r>
    </w:p>
    <w:p w:rsidR="00D4064E" w:rsidRPr="00EB780A" w:rsidRDefault="00D4064E" w:rsidP="00D4064E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</w:t>
      </w:r>
      <w:r w:rsidRPr="00EB780A">
        <w:rPr>
          <w:rFonts w:ascii="仿宋_GB2312" w:eastAsia="仿宋_GB2312" w:hint="eastAsia"/>
          <w:sz w:val="30"/>
          <w:szCs w:val="30"/>
        </w:rPr>
        <w:t>、严格执行中央“八项规定”和省委具体规定精神，</w:t>
      </w:r>
      <w:r>
        <w:rPr>
          <w:rFonts w:ascii="仿宋_GB2312" w:eastAsia="仿宋_GB2312" w:hint="eastAsia"/>
          <w:sz w:val="30"/>
          <w:szCs w:val="30"/>
        </w:rPr>
        <w:t>持之以恒</w:t>
      </w:r>
      <w:r w:rsidRPr="00EB780A">
        <w:rPr>
          <w:rFonts w:ascii="仿宋_GB2312" w:eastAsia="仿宋_GB2312" w:hint="eastAsia"/>
          <w:sz w:val="30"/>
          <w:szCs w:val="30"/>
        </w:rPr>
        <w:t>纠正“四风”。</w:t>
      </w:r>
      <w:r>
        <w:rPr>
          <w:rFonts w:ascii="仿宋_GB2312" w:eastAsia="仿宋_GB2312" w:hint="eastAsia"/>
          <w:sz w:val="30"/>
          <w:szCs w:val="30"/>
        </w:rPr>
        <w:t>对本单位、本部门的工作人员开展厉行节约，反对</w:t>
      </w:r>
      <w:r w:rsidRPr="00EB780A">
        <w:rPr>
          <w:rFonts w:ascii="仿宋_GB2312" w:eastAsia="仿宋_GB2312" w:hint="eastAsia"/>
          <w:sz w:val="30"/>
          <w:szCs w:val="30"/>
        </w:rPr>
        <w:t>浪费，改进工作作风的教育，做好自查自纠工作，及时进行整改。</w:t>
      </w:r>
    </w:p>
    <w:p w:rsidR="00D4064E" w:rsidRPr="00590AAA" w:rsidRDefault="00D4064E" w:rsidP="00D4064E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六</w:t>
      </w:r>
      <w:r w:rsidRPr="00EB780A"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严格遵守财务制度和财经纪律，依法办事，建立健全本单位内部管理制度，从源头上预防和治理腐败。要落实好上级“收支两条线”和预算外资金管理规定，严禁私设“账外账”小金库。</w:t>
      </w:r>
    </w:p>
    <w:p w:rsidR="00D4064E" w:rsidRPr="00EB780A" w:rsidRDefault="00D4064E" w:rsidP="00D4064E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</w:t>
      </w:r>
      <w:r w:rsidRPr="00EB780A">
        <w:rPr>
          <w:rFonts w:ascii="仿宋_GB2312" w:eastAsia="仿宋_GB2312" w:hint="eastAsia"/>
          <w:sz w:val="30"/>
          <w:szCs w:val="30"/>
        </w:rPr>
        <w:t>、严格按照干部选拔任用工作规定，在干部调整中，坚持任人唯贤，公平、公开、公正的推荐干部，防止和纠正选人用人中的不正之风。</w:t>
      </w:r>
    </w:p>
    <w:p w:rsidR="00D4064E" w:rsidRPr="00EB780A" w:rsidRDefault="00D4064E" w:rsidP="00D4064E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</w:t>
      </w:r>
      <w:r w:rsidRPr="00EB780A">
        <w:rPr>
          <w:rFonts w:ascii="仿宋_GB2312" w:eastAsia="仿宋_GB2312" w:hint="eastAsia"/>
          <w:sz w:val="30"/>
          <w:szCs w:val="30"/>
        </w:rPr>
        <w:t>、对本</w:t>
      </w:r>
      <w:r>
        <w:rPr>
          <w:rFonts w:ascii="仿宋_GB2312" w:eastAsia="仿宋_GB2312" w:hint="eastAsia"/>
          <w:sz w:val="30"/>
          <w:szCs w:val="30"/>
        </w:rPr>
        <w:t>单位、本部门履行党风廉政建设责任制的情况进行监督检查，对科级</w:t>
      </w:r>
      <w:r w:rsidRPr="00EB780A">
        <w:rPr>
          <w:rFonts w:ascii="仿宋_GB2312" w:eastAsia="仿宋_GB2312" w:hint="eastAsia"/>
          <w:sz w:val="30"/>
          <w:szCs w:val="30"/>
        </w:rPr>
        <w:t>干部管理负有领导和教育监督责任。</w:t>
      </w:r>
    </w:p>
    <w:p w:rsidR="00D4064E" w:rsidRPr="00EB780A" w:rsidRDefault="00D4064E" w:rsidP="00D4064E">
      <w:pPr>
        <w:spacing w:line="240" w:lineRule="atLeas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九</w:t>
      </w:r>
      <w:r w:rsidRPr="00EB780A">
        <w:rPr>
          <w:rFonts w:ascii="仿宋_GB2312" w:eastAsia="仿宋_GB2312" w:hint="eastAsia"/>
          <w:sz w:val="30"/>
          <w:szCs w:val="30"/>
        </w:rPr>
        <w:t xml:space="preserve"> 、本责任书自签定之日起执行，责任书一式二份，纪检监察审计办公室与各责任单位各存一份。</w:t>
      </w:r>
    </w:p>
    <w:p w:rsidR="00D4064E" w:rsidRPr="00EB780A" w:rsidRDefault="00D4064E" w:rsidP="00D4064E">
      <w:pPr>
        <w:spacing w:line="240" w:lineRule="atLeas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D4064E" w:rsidRPr="00EB780A" w:rsidRDefault="00D4064E" w:rsidP="00D4064E">
      <w:pPr>
        <w:rPr>
          <w:rFonts w:ascii="仿宋_GB2312" w:eastAsia="仿宋_GB2312" w:hint="eastAsia"/>
          <w:sz w:val="30"/>
          <w:szCs w:val="30"/>
        </w:rPr>
      </w:pPr>
      <w:r w:rsidRPr="00EB780A">
        <w:rPr>
          <w:rFonts w:ascii="仿宋_GB2312" w:eastAsia="仿宋_GB2312" w:hint="eastAsia"/>
          <w:sz w:val="30"/>
          <w:szCs w:val="30"/>
        </w:rPr>
        <w:t>责任单位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D4064E" w:rsidRDefault="00D4064E" w:rsidP="00D4064E">
      <w:pPr>
        <w:rPr>
          <w:rFonts w:ascii="仿宋_GB2312" w:eastAsia="仿宋_GB2312" w:hint="eastAsia"/>
          <w:sz w:val="30"/>
          <w:szCs w:val="30"/>
        </w:rPr>
      </w:pPr>
    </w:p>
    <w:p w:rsidR="00D4064E" w:rsidRPr="00EB780A" w:rsidRDefault="00D4064E" w:rsidP="00D4064E">
      <w:pPr>
        <w:rPr>
          <w:rFonts w:ascii="仿宋_GB2312" w:eastAsia="仿宋_GB2312" w:hint="eastAsia"/>
          <w:sz w:val="30"/>
          <w:szCs w:val="30"/>
        </w:rPr>
      </w:pPr>
      <w:r w:rsidRPr="00EB780A">
        <w:rPr>
          <w:rFonts w:ascii="仿宋_GB2312" w:eastAsia="仿宋_GB2312" w:hint="eastAsia"/>
          <w:sz w:val="30"/>
          <w:szCs w:val="30"/>
        </w:rPr>
        <w:t xml:space="preserve">主管领导签字：                                                       </w:t>
      </w:r>
    </w:p>
    <w:p w:rsidR="00D4064E" w:rsidRDefault="00D4064E" w:rsidP="00D4064E">
      <w:pPr>
        <w:ind w:firstLineChars="1650" w:firstLine="4950"/>
        <w:rPr>
          <w:rFonts w:ascii="仿宋_GB2312" w:eastAsia="仿宋_GB2312" w:hint="eastAsia"/>
          <w:sz w:val="30"/>
          <w:szCs w:val="30"/>
        </w:rPr>
      </w:pPr>
    </w:p>
    <w:p w:rsidR="00D4064E" w:rsidRPr="00EB780A" w:rsidRDefault="00D4064E" w:rsidP="00D4064E">
      <w:pPr>
        <w:ind w:firstLineChars="1650" w:firstLine="4950"/>
        <w:rPr>
          <w:rFonts w:ascii="仿宋_GB2312" w:eastAsia="仿宋_GB2312" w:hint="eastAsia"/>
          <w:sz w:val="30"/>
          <w:szCs w:val="30"/>
        </w:rPr>
      </w:pPr>
      <w:r w:rsidRPr="00EB780A">
        <w:rPr>
          <w:rFonts w:ascii="仿宋_GB2312" w:eastAsia="仿宋_GB2312" w:hint="eastAsia"/>
          <w:sz w:val="30"/>
          <w:szCs w:val="30"/>
        </w:rPr>
        <w:t xml:space="preserve">责任人签字： </w:t>
      </w:r>
    </w:p>
    <w:p w:rsidR="00D4064E" w:rsidRDefault="00D4064E" w:rsidP="00D4064E">
      <w:pPr>
        <w:ind w:firstLineChars="2000" w:firstLine="6000"/>
        <w:rPr>
          <w:rFonts w:ascii="仿宋_GB2312" w:eastAsia="仿宋_GB2312" w:hint="eastAsia"/>
          <w:sz w:val="30"/>
          <w:szCs w:val="30"/>
        </w:rPr>
      </w:pPr>
      <w:r w:rsidRPr="00EB780A">
        <w:rPr>
          <w:rFonts w:ascii="仿宋_GB2312" w:eastAsia="仿宋_GB2312" w:hint="eastAsia"/>
          <w:sz w:val="30"/>
          <w:szCs w:val="30"/>
        </w:rPr>
        <w:t xml:space="preserve">   </w:t>
      </w:r>
    </w:p>
    <w:p w:rsidR="00D4064E" w:rsidRPr="00EB780A" w:rsidRDefault="00D4064E" w:rsidP="00D4064E">
      <w:pPr>
        <w:ind w:firstLineChars="1600" w:firstLine="4800"/>
        <w:rPr>
          <w:rFonts w:ascii="仿宋_GB2312" w:eastAsia="仿宋_GB2312" w:hint="eastAsia"/>
          <w:sz w:val="30"/>
          <w:szCs w:val="30"/>
        </w:rPr>
      </w:pPr>
      <w:r w:rsidRPr="00EB780A">
        <w:rPr>
          <w:rFonts w:ascii="仿宋_GB2312" w:eastAsia="仿宋_GB2312" w:hint="eastAsia"/>
          <w:sz w:val="30"/>
          <w:szCs w:val="30"/>
        </w:rPr>
        <w:t xml:space="preserve"> 201</w:t>
      </w:r>
      <w:r>
        <w:rPr>
          <w:rFonts w:ascii="仿宋_GB2312" w:eastAsia="仿宋_GB2312" w:hint="eastAsia"/>
          <w:sz w:val="30"/>
          <w:szCs w:val="30"/>
        </w:rPr>
        <w:t>6</w:t>
      </w:r>
      <w:r w:rsidRPr="00EB780A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EB780A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EB780A">
        <w:rPr>
          <w:rFonts w:ascii="仿宋_GB2312" w:eastAsia="仿宋_GB2312" w:hint="eastAsia"/>
          <w:sz w:val="30"/>
          <w:szCs w:val="30"/>
        </w:rPr>
        <w:t>日</w:t>
      </w:r>
    </w:p>
    <w:p w:rsidR="00D4064E" w:rsidRPr="00EB780A" w:rsidRDefault="00D4064E" w:rsidP="00D4064E">
      <w:pPr>
        <w:ind w:firstLineChars="795" w:firstLine="2394"/>
        <w:rPr>
          <w:rFonts w:ascii="黑体" w:eastAsia="黑体" w:hint="eastAsia"/>
          <w:b/>
          <w:sz w:val="30"/>
          <w:szCs w:val="30"/>
        </w:rPr>
      </w:pPr>
    </w:p>
    <w:p w:rsidR="0010479C" w:rsidRDefault="0010479C"/>
    <w:sectPr w:rsidR="00104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79C" w:rsidRDefault="0010479C" w:rsidP="00D4064E">
      <w:r>
        <w:separator/>
      </w:r>
    </w:p>
  </w:endnote>
  <w:endnote w:type="continuationSeparator" w:id="1">
    <w:p w:rsidR="0010479C" w:rsidRDefault="0010479C" w:rsidP="00D40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79C" w:rsidRDefault="0010479C" w:rsidP="00D4064E">
      <w:r>
        <w:separator/>
      </w:r>
    </w:p>
  </w:footnote>
  <w:footnote w:type="continuationSeparator" w:id="1">
    <w:p w:rsidR="0010479C" w:rsidRDefault="0010479C" w:rsidP="00D406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64E"/>
    <w:rsid w:val="0010479C"/>
    <w:rsid w:val="00D4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0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06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06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06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>Lenovo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2016-03-04T00:32:00Z</dcterms:created>
  <dcterms:modified xsi:type="dcterms:W3CDTF">2016-03-04T00:32:00Z</dcterms:modified>
</cp:coreProperties>
</file>